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C5A31" w:rsidRPr="00853BAF" w:rsidTr="00980E8C">
        <w:tc>
          <w:tcPr>
            <w:tcW w:w="9923" w:type="dxa"/>
          </w:tcPr>
          <w:p w:rsidR="008C5A31" w:rsidRPr="00853BAF" w:rsidRDefault="002C0757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66725" cy="4857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A31" w:rsidRPr="00853BAF" w:rsidRDefault="008C5A3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C5A31" w:rsidRPr="00853BAF" w:rsidRDefault="008C5A3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C5A31" w:rsidRPr="00853BAF" w:rsidRDefault="008C5A3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C5A31" w:rsidRPr="00853BAF" w:rsidRDefault="008C5A3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C5A31" w:rsidRPr="00853BAF" w:rsidRDefault="008C5A3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C5A31" w:rsidRPr="00853BAF" w:rsidRDefault="008C5A3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43717">
              <w:rPr>
                <w:u w:val="single"/>
              </w:rPr>
              <w:t>31.10.2016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743717">
              <w:rPr>
                <w:u w:val="single"/>
              </w:rPr>
              <w:t>4958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8C5A31" w:rsidRPr="00853BAF" w:rsidRDefault="008C5A3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EA6DB1" w:rsidTr="008C5A31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210" w:type="dxa"/>
          </w:tcPr>
          <w:p w:rsidR="00877F81" w:rsidRPr="00EA6DB1" w:rsidRDefault="00B74D2F" w:rsidP="008C5A31">
            <w:pPr>
              <w:jc w:val="both"/>
            </w:pPr>
            <w:r w:rsidRPr="00EA6DB1">
              <w:t>О</w:t>
            </w:r>
            <w:r w:rsidR="005035DA" w:rsidRPr="00EA6DB1">
              <w:t>б</w:t>
            </w:r>
            <w:r w:rsidRPr="00EA6DB1">
              <w:t xml:space="preserve"> </w:t>
            </w:r>
            <w:r w:rsidR="005035DA" w:rsidRPr="00EA6DB1">
              <w:t xml:space="preserve">отказе </w:t>
            </w:r>
            <w:r w:rsidR="00CA7FF8" w:rsidRPr="00EA6DB1">
              <w:t xml:space="preserve">в </w:t>
            </w:r>
            <w:r w:rsidRPr="00EA6DB1">
              <w:t>предоставлении разреш</w:t>
            </w:r>
            <w:r w:rsidRPr="00EA6DB1">
              <w:t>е</w:t>
            </w:r>
            <w:r w:rsidRPr="00EA6DB1">
              <w:t>ний на условно разрешенный вид использ</w:t>
            </w:r>
            <w:r w:rsidRPr="00EA6DB1">
              <w:t>о</w:t>
            </w:r>
            <w:r w:rsidRPr="00EA6DB1">
              <w:t>вания земельного участка или объекта капитального строител</w:t>
            </w:r>
            <w:r w:rsidRPr="00EA6DB1">
              <w:t>ь</w:t>
            </w:r>
            <w:r w:rsidRPr="00EA6DB1">
              <w:t>ства</w:t>
            </w:r>
          </w:p>
        </w:tc>
      </w:tr>
    </w:tbl>
    <w:p w:rsidR="0034524F" w:rsidRDefault="0034524F" w:rsidP="00406CCB">
      <w:pPr>
        <w:ind w:firstLine="709"/>
        <w:jc w:val="both"/>
      </w:pPr>
    </w:p>
    <w:p w:rsidR="008C5A31" w:rsidRPr="00EA6DB1" w:rsidRDefault="008C5A31" w:rsidP="00406CCB">
      <w:pPr>
        <w:ind w:firstLine="709"/>
        <w:jc w:val="both"/>
      </w:pPr>
    </w:p>
    <w:p w:rsidR="00361958" w:rsidRPr="00EA6DB1" w:rsidRDefault="00B74D2F" w:rsidP="00406CCB">
      <w:pPr>
        <w:ind w:firstLine="709"/>
        <w:jc w:val="both"/>
      </w:pPr>
      <w:r w:rsidRPr="00EA6DB1">
        <w:t xml:space="preserve">В соответствии со статьей 39 Градостроительного кодекса Российской </w:t>
      </w:r>
      <w:r w:rsidR="00B92367" w:rsidRPr="00EA6DB1">
        <w:t xml:space="preserve">   </w:t>
      </w:r>
      <w:r w:rsidRPr="00EA6DB1">
        <w:t>Федерации, решением Совета депутатов города Ново</w:t>
      </w:r>
      <w:r w:rsidR="00D4035F" w:rsidRPr="00EA6DB1">
        <w:t>сибирска от 24.06.2009 № </w:t>
      </w:r>
      <w:r w:rsidRPr="00EA6DB1">
        <w:t>1288 «О Правилах землепользования и застройки гор</w:t>
      </w:r>
      <w:r w:rsidR="00756845" w:rsidRPr="00EA6DB1">
        <w:t>ода Новосибирска»</w:t>
      </w:r>
      <w:r w:rsidR="00F934AC" w:rsidRPr="00EA6DB1">
        <w:t>, пунктом 2.13 административного регламента предоставления муниципальной у</w:t>
      </w:r>
      <w:r w:rsidR="00F934AC" w:rsidRPr="00EA6DB1">
        <w:t>с</w:t>
      </w:r>
      <w:r w:rsidR="00F934AC" w:rsidRPr="00EA6DB1">
        <w:t>луги по предоставлению разрешения на условно разрешенный вид использов</w:t>
      </w:r>
      <w:r w:rsidR="00F934AC" w:rsidRPr="00EA6DB1">
        <w:t>а</w:t>
      </w:r>
      <w:r w:rsidR="00F934AC" w:rsidRPr="00EA6DB1">
        <w:t>ния земельного участка или объекта капитального строительства, утвержденного п</w:t>
      </w:r>
      <w:r w:rsidR="00F934AC" w:rsidRPr="00EA6DB1">
        <w:t>о</w:t>
      </w:r>
      <w:r w:rsidR="00F934AC" w:rsidRPr="00EA6DB1">
        <w:t>становлением мэрии города Новосибирска от 10.06.2013 № 5508</w:t>
      </w:r>
      <w:r w:rsidR="00756845" w:rsidRPr="00EA6DB1">
        <w:t>, на основании</w:t>
      </w:r>
      <w:r w:rsidRPr="00EA6DB1">
        <w:t xml:space="preserve"> </w:t>
      </w:r>
      <w:r w:rsidR="00B92367" w:rsidRPr="00EA6DB1">
        <w:t xml:space="preserve">заключения </w:t>
      </w:r>
      <w:r w:rsidR="00B92367" w:rsidRPr="00406CCB">
        <w:t>по результатам публичных слушаний по в</w:t>
      </w:r>
      <w:r w:rsidR="00B92367" w:rsidRPr="00406CCB">
        <w:t>о</w:t>
      </w:r>
      <w:r w:rsidR="00B92367" w:rsidRPr="00406CCB">
        <w:t>просам предоставления разрешений на у</w:t>
      </w:r>
      <w:r w:rsidR="00B92367" w:rsidRPr="00406CCB">
        <w:t>с</w:t>
      </w:r>
      <w:r w:rsidR="00B92367" w:rsidRPr="00406CCB">
        <w:t>ловно разрешенный вид использования земельного участка или объекта капитального строительства</w:t>
      </w:r>
      <w:r w:rsidR="003E21CD" w:rsidRPr="00406CCB">
        <w:t xml:space="preserve"> от </w:t>
      </w:r>
      <w:r w:rsidR="0093789F">
        <w:t>1</w:t>
      </w:r>
      <w:r w:rsidR="00584BE7">
        <w:t>0</w:t>
      </w:r>
      <w:r w:rsidR="006A0F03" w:rsidRPr="00406CCB">
        <w:t>.</w:t>
      </w:r>
      <w:r w:rsidR="00584BE7">
        <w:t>10</w:t>
      </w:r>
      <w:r w:rsidR="006A0F03" w:rsidRPr="00406CCB">
        <w:t>.</w:t>
      </w:r>
      <w:r w:rsidR="0014458C" w:rsidRPr="00406CCB">
        <w:t>201</w:t>
      </w:r>
      <w:r w:rsidR="00C94044" w:rsidRPr="00406CCB">
        <w:t>6</w:t>
      </w:r>
      <w:r w:rsidR="00B92367" w:rsidRPr="00406CCB">
        <w:t xml:space="preserve">, </w:t>
      </w:r>
      <w:r w:rsidRPr="00EA6DB1">
        <w:t>р</w:t>
      </w:r>
      <w:r w:rsidRPr="00EA6DB1">
        <w:t>е</w:t>
      </w:r>
      <w:r w:rsidRPr="00EA6DB1">
        <w:t>комендаций</w:t>
      </w:r>
      <w:r w:rsidR="00022907" w:rsidRPr="00EA6DB1">
        <w:t xml:space="preserve"> </w:t>
      </w:r>
      <w:r w:rsidRPr="00EA6DB1">
        <w:t xml:space="preserve">комиссии по подготовке проекта правил землепользования и застройки города Новосибирска о предоставлении и об отказе в предоставлении разрешений на </w:t>
      </w:r>
      <w:r w:rsidR="00314D7A" w:rsidRPr="00EA6DB1">
        <w:t xml:space="preserve"> </w:t>
      </w:r>
      <w:r w:rsidRPr="00EA6DB1">
        <w:t>условно разреше</w:t>
      </w:r>
      <w:r w:rsidRPr="00EA6DB1">
        <w:t>н</w:t>
      </w:r>
      <w:r w:rsidRPr="00EA6DB1">
        <w:t>ный вид использования земельного участка или объекта капитального строител</w:t>
      </w:r>
      <w:r w:rsidRPr="00EA6DB1">
        <w:t>ь</w:t>
      </w:r>
      <w:r w:rsidRPr="00EA6DB1">
        <w:t xml:space="preserve">ства от </w:t>
      </w:r>
      <w:r w:rsidR="00584BE7">
        <w:t>18</w:t>
      </w:r>
      <w:r w:rsidR="006418A6" w:rsidRPr="00146271">
        <w:t>.</w:t>
      </w:r>
      <w:r w:rsidR="00584BE7">
        <w:t>10</w:t>
      </w:r>
      <w:r w:rsidR="00967790" w:rsidRPr="00146271">
        <w:t>.</w:t>
      </w:r>
      <w:r w:rsidR="0014458C" w:rsidRPr="00146271">
        <w:t>201</w:t>
      </w:r>
      <w:r w:rsidR="00C94044" w:rsidRPr="00146271">
        <w:t>6</w:t>
      </w:r>
      <w:r w:rsidR="00E43AB8" w:rsidRPr="00EA6DB1">
        <w:t xml:space="preserve"> </w:t>
      </w:r>
      <w:r w:rsidR="00361958" w:rsidRPr="00EA6DB1">
        <w:t>ПОСТАНОВЛЯЮ:</w:t>
      </w:r>
    </w:p>
    <w:p w:rsidR="0034524F" w:rsidRPr="00EA6DB1" w:rsidRDefault="0034524F" w:rsidP="00406CCB">
      <w:pPr>
        <w:ind w:firstLine="709"/>
        <w:jc w:val="both"/>
      </w:pPr>
      <w:r w:rsidRPr="00EA6DB1">
        <w:t>1. Отказать в предоставлении разрешени</w:t>
      </w:r>
      <w:r w:rsidR="00A9621E">
        <w:t>й</w:t>
      </w:r>
      <w:r w:rsidRPr="00EA6DB1">
        <w:t>:</w:t>
      </w:r>
    </w:p>
    <w:p w:rsidR="00B60C50" w:rsidRDefault="006975F6" w:rsidP="00584BE7">
      <w:pPr>
        <w:ind w:firstLine="709"/>
        <w:jc w:val="both"/>
      </w:pPr>
      <w:r>
        <w:t>1.1. </w:t>
      </w:r>
      <w:r w:rsidR="00584BE7">
        <w:t>Ткаченко А. В. на условно разрешенный вид использования земельн</w:t>
      </w:r>
      <w:r w:rsidR="00584BE7">
        <w:t>о</w:t>
      </w:r>
      <w:r w:rsidR="00584BE7">
        <w:t>го участка в границах территории кадастрового квартала 54:35:073540 площадью 848 кв. м, расположенного по адресу (местоположение): Российская Федерация, Новосибирская область, город Новосибирск, ул. Ленинградская, 350 (зона з</w:t>
      </w:r>
      <w:r w:rsidR="00584BE7">
        <w:t>а</w:t>
      </w:r>
      <w:r w:rsidR="00584BE7">
        <w:t xml:space="preserve">стройки жилыми домами смешанной этажности (Ж-1)), - «для индивидуального жилищного строительства (2.1)» в связи с тем, что </w:t>
      </w:r>
      <w:r w:rsidR="002E3779">
        <w:t xml:space="preserve">не соблюдены </w:t>
      </w:r>
      <w:r w:rsidR="00584BE7">
        <w:t>требования нормативных правовых актов Российской Федерации, Новосибирской области, муниципальных правовых актов города Новосибирска: статьи 51 Градостро</w:t>
      </w:r>
      <w:r w:rsidR="00584BE7">
        <w:t>и</w:t>
      </w:r>
      <w:r w:rsidR="00584BE7">
        <w:t>тельного кодекса Российской Федерации, а именно</w:t>
      </w:r>
      <w:r w:rsidR="008C5A31">
        <w:t>,</w:t>
      </w:r>
      <w:r w:rsidR="00584BE7">
        <w:t xml:space="preserve"> строительство объекта </w:t>
      </w:r>
      <w:r w:rsidR="008C5A31">
        <w:t xml:space="preserve">          </w:t>
      </w:r>
      <w:r w:rsidR="00584BE7">
        <w:t>осуществлено не в соответствии с разрешением на строительство, градостро</w:t>
      </w:r>
      <w:r w:rsidR="00584BE7">
        <w:t>и</w:t>
      </w:r>
      <w:r w:rsidR="00584BE7">
        <w:t>тельным планом земельного участка</w:t>
      </w:r>
      <w:r w:rsidR="001C6AFA">
        <w:t>,</w:t>
      </w:r>
      <w:r w:rsidR="00584BE7">
        <w:t xml:space="preserve"> пунктов 2,</w:t>
      </w:r>
      <w:r w:rsidR="006829FE">
        <w:t xml:space="preserve"> </w:t>
      </w:r>
      <w:r w:rsidR="00075D10">
        <w:t>4</w:t>
      </w:r>
      <w:r w:rsidR="00584BE7">
        <w:t xml:space="preserve"> части 2 статьи 36 Правил зе</w:t>
      </w:r>
      <w:r w:rsidR="00584BE7">
        <w:t>м</w:t>
      </w:r>
      <w:r w:rsidR="00584BE7">
        <w:t xml:space="preserve">лепользования и застройки города Новосибирска, утвержденных </w:t>
      </w:r>
      <w:r w:rsidR="008C5A31">
        <w:t>р</w:t>
      </w:r>
      <w:r w:rsidR="00584BE7">
        <w:t>ешением Совета депутатов города Новосибирска от 24.06.2009 № 1288</w:t>
      </w:r>
      <w:r w:rsidR="001C6AFA">
        <w:t>,</w:t>
      </w:r>
      <w:r w:rsidR="00584BE7">
        <w:t xml:space="preserve"> </w:t>
      </w:r>
      <w:r w:rsidR="008C5A31">
        <w:t xml:space="preserve">а также </w:t>
      </w:r>
      <w:r w:rsidR="00584BE7">
        <w:t>в связи с несоответствием</w:t>
      </w:r>
      <w:r w:rsidR="00B60C50">
        <w:t xml:space="preserve"> </w:t>
      </w:r>
      <w:r w:rsidR="00584BE7">
        <w:t xml:space="preserve"> приложению </w:t>
      </w:r>
      <w:r w:rsidR="00B60C50">
        <w:t xml:space="preserve"> </w:t>
      </w:r>
      <w:r w:rsidR="00584BE7">
        <w:t xml:space="preserve">14 </w:t>
      </w:r>
      <w:r w:rsidR="00B60C50">
        <w:t xml:space="preserve"> </w:t>
      </w:r>
      <w:r w:rsidR="00584BE7">
        <w:t>«Карта-схема</w:t>
      </w:r>
      <w:r w:rsidR="00B60C50">
        <w:t xml:space="preserve"> </w:t>
      </w:r>
      <w:r w:rsidR="00584BE7">
        <w:t xml:space="preserve"> планируемых </w:t>
      </w:r>
      <w:r w:rsidR="00B60C50">
        <w:t xml:space="preserve"> </w:t>
      </w:r>
      <w:r w:rsidR="00584BE7">
        <w:t>границ</w:t>
      </w:r>
      <w:r w:rsidR="00B60C50" w:rsidRPr="00B60C50">
        <w:rPr>
          <w:sz w:val="24"/>
        </w:rPr>
        <w:t xml:space="preserve"> </w:t>
      </w:r>
      <w:r w:rsidR="00584BE7" w:rsidRPr="00B60C50">
        <w:rPr>
          <w:sz w:val="24"/>
        </w:rPr>
        <w:t xml:space="preserve"> </w:t>
      </w:r>
      <w:r w:rsidR="00584BE7">
        <w:t>фун</w:t>
      </w:r>
      <w:r w:rsidR="00584BE7">
        <w:t>к</w:t>
      </w:r>
      <w:r w:rsidR="00584BE7">
        <w:t>цио</w:t>
      </w:r>
      <w:r w:rsidR="00B60C50">
        <w:t xml:space="preserve">- </w:t>
      </w:r>
    </w:p>
    <w:p w:rsidR="00B60C50" w:rsidRDefault="00B60C50" w:rsidP="00584BE7">
      <w:pPr>
        <w:ind w:firstLine="709"/>
        <w:jc w:val="both"/>
      </w:pPr>
    </w:p>
    <w:p w:rsidR="00B60C50" w:rsidRDefault="00B60C50" w:rsidP="00584BE7">
      <w:pPr>
        <w:ind w:firstLine="709"/>
        <w:jc w:val="both"/>
      </w:pPr>
    </w:p>
    <w:p w:rsidR="00584BE7" w:rsidRDefault="00584BE7" w:rsidP="00B60C50">
      <w:pPr>
        <w:jc w:val="both"/>
      </w:pPr>
      <w:r>
        <w:lastRenderedPageBreak/>
        <w:t>нальных зон города Новосибирска на период до 2030 года» к Генеральному плану города Новосибирска и проекту планировки территории от ул. Автогенной до р</w:t>
      </w:r>
      <w:r>
        <w:t>е</w:t>
      </w:r>
      <w:r>
        <w:t xml:space="preserve">ки Плющихи в Октябрьском районе, утвержденному постановлением мэрии </w:t>
      </w:r>
      <w:r w:rsidR="008C5A31">
        <w:t>г</w:t>
      </w:r>
      <w:r w:rsidR="008C5A31">
        <w:t>о</w:t>
      </w:r>
      <w:r w:rsidR="008C5A31">
        <w:t xml:space="preserve">рода Новосибирска </w:t>
      </w:r>
      <w:r>
        <w:t>от 15.06.2015 №</w:t>
      </w:r>
      <w:r w:rsidR="00E24C20">
        <w:t> </w:t>
      </w:r>
      <w:r>
        <w:t>4067.</w:t>
      </w:r>
    </w:p>
    <w:p w:rsidR="00584BE7" w:rsidRDefault="008C5A31" w:rsidP="00584BE7">
      <w:pPr>
        <w:ind w:firstLine="709"/>
        <w:jc w:val="both"/>
      </w:pPr>
      <w:r>
        <w:t>1.2. </w:t>
      </w:r>
      <w:r w:rsidR="00584BE7">
        <w:t>Обществу с ограниченной ответственностью «СибЦентр Плюс» на у</w:t>
      </w:r>
      <w:r w:rsidR="00584BE7">
        <w:t>с</w:t>
      </w:r>
      <w:r w:rsidR="00584BE7">
        <w:t>ловно разрешенный вид использования земельного участка с кадастровым ном</w:t>
      </w:r>
      <w:r w:rsidR="00584BE7">
        <w:t>е</w:t>
      </w:r>
      <w:r w:rsidR="00584BE7">
        <w:t>ром 54:35:071040:8 площадью 1713 кв. м, расположенного по адресу (местоположение): Российская Федерация, Новосибирская область, город Нов</w:t>
      </w:r>
      <w:r w:rsidR="00584BE7">
        <w:t>о</w:t>
      </w:r>
      <w:r w:rsidR="00584BE7">
        <w:t>сибирск, территория Военного Городка, 29, и объекта капитального строительс</w:t>
      </w:r>
      <w:r w:rsidR="00584BE7">
        <w:t>т</w:t>
      </w:r>
      <w:r w:rsidR="00584BE7">
        <w:t>ва (зона военных и иных режимных объектов и территорий (С-3</w:t>
      </w:r>
      <w:r>
        <w:t xml:space="preserve">)) - «бани» в связи с тем, что </w:t>
      </w:r>
      <w:r w:rsidR="00584BE7">
        <w:t>запрашиваемый вид разрешенного использования земельного участка или объекта капитального строительства не соответствует градостро</w:t>
      </w:r>
      <w:r w:rsidR="00584BE7">
        <w:t>и</w:t>
      </w:r>
      <w:r w:rsidR="00584BE7">
        <w:t xml:space="preserve">тельным регламентам, а также в связи с тем, что </w:t>
      </w:r>
      <w:r w:rsidR="002E3779">
        <w:t xml:space="preserve">не соблюдены </w:t>
      </w:r>
      <w:r w:rsidR="00584BE7">
        <w:t>требования но</w:t>
      </w:r>
      <w:r w:rsidR="00584BE7">
        <w:t>р</w:t>
      </w:r>
      <w:r w:rsidR="00584BE7">
        <w:t>мативных правовых актов Российской Федерации, Новосибирской области: статьи 34 Федерального закона от 25.06.2002 № 73-ФЗ «Об объектах культурного наследия (памятниках истории и культуры) народов Российской Федерации», п</w:t>
      </w:r>
      <w:r w:rsidR="00584BE7">
        <w:t>о</w:t>
      </w:r>
      <w:r w:rsidR="00584BE7">
        <w:t>становл</w:t>
      </w:r>
      <w:r w:rsidR="00584BE7">
        <w:t>е</w:t>
      </w:r>
      <w:r w:rsidR="00584BE7">
        <w:t xml:space="preserve">ния </w:t>
      </w:r>
      <w:r w:rsidR="006829FE">
        <w:t>а</w:t>
      </w:r>
      <w:r w:rsidR="00584BE7">
        <w:t>дминистрации Новосибирской области от 15.02.2010 № 46-па</w:t>
      </w:r>
      <w:r w:rsidR="006829FE">
        <w:t xml:space="preserve"> </w:t>
      </w:r>
      <w:r w:rsidR="006829FE" w:rsidRPr="006829FE">
        <w:t>«Об утверждении границ зон охраны объектов культурного наследия (памятников и</w:t>
      </w:r>
      <w:r w:rsidR="006829FE" w:rsidRPr="006829FE">
        <w:t>с</w:t>
      </w:r>
      <w:r w:rsidR="006829FE" w:rsidRPr="006829FE">
        <w:t xml:space="preserve">тории и культуры) народов </w:t>
      </w:r>
      <w:r w:rsidR="006829FE">
        <w:t>Р</w:t>
      </w:r>
      <w:r w:rsidR="006829FE" w:rsidRPr="006829FE">
        <w:t xml:space="preserve">оссийской </w:t>
      </w:r>
      <w:r w:rsidR="006829FE">
        <w:t>Ф</w:t>
      </w:r>
      <w:r w:rsidR="006829FE" w:rsidRPr="006829FE">
        <w:t>едерации, расположенных на террит</w:t>
      </w:r>
      <w:r w:rsidR="006829FE" w:rsidRPr="006829FE">
        <w:t>о</w:t>
      </w:r>
      <w:r w:rsidR="006829FE" w:rsidRPr="006829FE">
        <w:t>рии г</w:t>
      </w:r>
      <w:r w:rsidR="006829FE" w:rsidRPr="006829FE">
        <w:t>о</w:t>
      </w:r>
      <w:r w:rsidR="006829FE" w:rsidRPr="006829FE">
        <w:t xml:space="preserve">рода </w:t>
      </w:r>
      <w:r w:rsidR="006829FE">
        <w:t>Н</w:t>
      </w:r>
      <w:r w:rsidR="006829FE" w:rsidRPr="006829FE">
        <w:t>овосибирска, режимов использования земель и градостроительных регламентов в границах данных зон охраны»</w:t>
      </w:r>
      <w:r w:rsidR="00584BE7" w:rsidRPr="006829FE">
        <w:t>,</w:t>
      </w:r>
      <w:r w:rsidR="00584BE7">
        <w:t xml:space="preserve"> а именно</w:t>
      </w:r>
      <w:r>
        <w:t>,</w:t>
      </w:r>
      <w:r w:rsidR="00584BE7">
        <w:t xml:space="preserve"> </w:t>
      </w:r>
      <w:r w:rsidR="001C6AFA">
        <w:t xml:space="preserve">нарушен </w:t>
      </w:r>
      <w:r w:rsidR="00584BE7">
        <w:t>режим испол</w:t>
      </w:r>
      <w:r w:rsidR="00584BE7">
        <w:t>ь</w:t>
      </w:r>
      <w:r w:rsidR="00584BE7">
        <w:t>зования земель в границах охранной зоны объектов культурного наследия (п</w:t>
      </w:r>
      <w:r w:rsidR="00584BE7">
        <w:t>а</w:t>
      </w:r>
      <w:r w:rsidR="00584BE7">
        <w:t>мятников истории и культуры).</w:t>
      </w:r>
    </w:p>
    <w:p w:rsidR="00584BE7" w:rsidRDefault="008C5A31" w:rsidP="00584BE7">
      <w:pPr>
        <w:ind w:firstLine="709"/>
        <w:jc w:val="both"/>
      </w:pPr>
      <w:r>
        <w:t>1.3. </w:t>
      </w:r>
      <w:r w:rsidR="00584BE7">
        <w:t>Можаеву И. В., Павлову Ю. Ф. на условно разрешенный вид использ</w:t>
      </w:r>
      <w:r w:rsidR="00584BE7">
        <w:t>о</w:t>
      </w:r>
      <w:r w:rsidR="00584BE7">
        <w:t>вания земельных участков в связи с несоответствием приложению 14 «Карта-схема планируемых границ функциональных зон города Новосибирска на пер</w:t>
      </w:r>
      <w:r w:rsidR="00584BE7">
        <w:t>и</w:t>
      </w:r>
      <w:r w:rsidR="00584BE7">
        <w:t>од до 2030 года» к Генеральному плану города Новосибирска:</w:t>
      </w:r>
    </w:p>
    <w:p w:rsidR="00584BE7" w:rsidRDefault="00584BE7" w:rsidP="00584BE7">
      <w:pPr>
        <w:ind w:firstLine="709"/>
        <w:jc w:val="both"/>
      </w:pPr>
      <w:r>
        <w:t>в границах территории кадастрового квартала 54:35:063295 площадью 590</w:t>
      </w:r>
      <w:r w:rsidR="008C5A31">
        <w:t> </w:t>
      </w:r>
      <w:r>
        <w:t>кв. м, расположенного по адресу (местоположение): Российская Федерация, Новосибирская область, город Новосибирск, ул. Демьяновская, 115, и объекта к</w:t>
      </w:r>
      <w:r>
        <w:t>а</w:t>
      </w:r>
      <w:r>
        <w:t>питального строительства (зона производственных объектов с различными но</w:t>
      </w:r>
      <w:r>
        <w:t>р</w:t>
      </w:r>
      <w:r>
        <w:t>мативами воздействия на окружающую среду (П-1)) - «для индивидуального жилищного строительства (2.1)»;</w:t>
      </w:r>
    </w:p>
    <w:p w:rsidR="00584BE7" w:rsidRDefault="00584BE7" w:rsidP="00584BE7">
      <w:pPr>
        <w:ind w:firstLine="709"/>
        <w:jc w:val="both"/>
      </w:pPr>
      <w:r>
        <w:t>в границах территории кадастрового квартала 54:35:063295 площадью 590</w:t>
      </w:r>
      <w:r w:rsidR="008C5A31">
        <w:t> </w:t>
      </w:r>
      <w:r>
        <w:t>кв. м, расположенного по адресу (местоположение): Российская Федерация, Новосибирская область, город Новосибирск, ул. Демьяновская, 115, и объекта к</w:t>
      </w:r>
      <w:r>
        <w:t>а</w:t>
      </w:r>
      <w:r>
        <w:t>питального строительства (зона производственных объектов с различными но</w:t>
      </w:r>
      <w:r>
        <w:t>р</w:t>
      </w:r>
      <w:r>
        <w:t>мативами воздействия на окружающую среду (П-1)) - «для индивидуального жилищного строительства (2.1)».</w:t>
      </w:r>
    </w:p>
    <w:p w:rsidR="00584BE7" w:rsidRDefault="001C6AFA" w:rsidP="00584BE7">
      <w:pPr>
        <w:ind w:firstLine="709"/>
        <w:jc w:val="both"/>
      </w:pPr>
      <w:r>
        <w:t>1.4. </w:t>
      </w:r>
      <w:r w:rsidR="00584BE7">
        <w:t>Территориальному управлению федерального агентства по управл</w:t>
      </w:r>
      <w:r w:rsidR="00584BE7">
        <w:t>е</w:t>
      </w:r>
      <w:r w:rsidR="00584BE7">
        <w:t>нию государственным имуществом в Новосибирской области на условно разреше</w:t>
      </w:r>
      <w:r w:rsidR="00584BE7">
        <w:t>н</w:t>
      </w:r>
      <w:r w:rsidR="00584BE7">
        <w:t>ный вид использования земельного участка с кадастровым номером 54:35:091380:53 площадью 1851 кв. м, расположенного по адресу (местополож</w:t>
      </w:r>
      <w:r w:rsidR="00584BE7">
        <w:t>е</w:t>
      </w:r>
      <w:r w:rsidR="00584BE7">
        <w:t xml:space="preserve">ние): Российская Федерация, Новосибирская </w:t>
      </w:r>
      <w:r w:rsidR="002E3779">
        <w:t>область, город Новосибирск, ул. </w:t>
      </w:r>
      <w:r w:rsidR="00584BE7">
        <w:t xml:space="preserve">Российская, 6а (зона делового, общественного и коммерческого назначения </w:t>
      </w:r>
      <w:r w:rsidR="00584BE7">
        <w:lastRenderedPageBreak/>
        <w:t>(ОД-1)), - «овощехранилища» в связи с тем, что запрашиваемый вид разрешенн</w:t>
      </w:r>
      <w:r w:rsidR="00584BE7">
        <w:t>о</w:t>
      </w:r>
      <w:r w:rsidR="00584BE7">
        <w:t>го и</w:t>
      </w:r>
      <w:r w:rsidR="00584BE7">
        <w:t>с</w:t>
      </w:r>
      <w:r w:rsidR="00584BE7">
        <w:t>пользования земельного участка или объекта капитального строительства не соответствует градостроительным регламентам, не представлено согласие иных собственников объекта капитального строительства.</w:t>
      </w:r>
    </w:p>
    <w:p w:rsidR="00584BE7" w:rsidRDefault="001C6AFA" w:rsidP="00584BE7">
      <w:pPr>
        <w:ind w:firstLine="709"/>
        <w:jc w:val="both"/>
      </w:pPr>
      <w:r>
        <w:t>1.5. </w:t>
      </w:r>
      <w:r w:rsidR="00584BE7">
        <w:t>Полонскому С. Ю. на условно разрешенный вид использования земел</w:t>
      </w:r>
      <w:r w:rsidR="00584BE7">
        <w:t>ь</w:t>
      </w:r>
      <w:r w:rsidR="00584BE7">
        <w:t>ного участка с кадастровым номером 54:35:033385:3 площадью 421 кв. м, расп</w:t>
      </w:r>
      <w:r w:rsidR="00584BE7">
        <w:t>о</w:t>
      </w:r>
      <w:r w:rsidR="00584BE7">
        <w:t>ложенного по адресу (местоположение): Российская Федерация, Новос</w:t>
      </w:r>
      <w:r w:rsidR="00584BE7">
        <w:t>и</w:t>
      </w:r>
      <w:r w:rsidR="00584BE7">
        <w:t>бирская область, город Новосибирск, пер. 3-й Красногорский, 13а, и объекта капитальн</w:t>
      </w:r>
      <w:r w:rsidR="00584BE7">
        <w:t>о</w:t>
      </w:r>
      <w:r w:rsidR="00584BE7">
        <w:t>го строительства (зона улично-дорожной сети (ИТ-3)) - «для индивидуального жилищного строительства (2.1) - индивидуальные дома» в связи  с тем, что пр</w:t>
      </w:r>
      <w:r w:rsidR="00584BE7">
        <w:t>е</w:t>
      </w:r>
      <w:r w:rsidR="00584BE7">
        <w:t>дельный (минимальный) размер земельного участка не соответствует градостро</w:t>
      </w:r>
      <w:r w:rsidR="00584BE7">
        <w:t>и</w:t>
      </w:r>
      <w:r w:rsidR="00584BE7">
        <w:t>тельному регламенту, а также в связи с несоответствием приложению 14 «Карта-схема планируемых границ функциональных зон города Новосибирска на период до 2030 года» к Генеральному плану города Новосибирска и проекту пл</w:t>
      </w:r>
      <w:r w:rsidR="00584BE7">
        <w:t>а</w:t>
      </w:r>
      <w:r w:rsidR="00584BE7">
        <w:t>нировки территорий, прилегающих к Мочищенскому шоссе, в Заельцовском районе, у</w:t>
      </w:r>
      <w:r w:rsidR="00584BE7">
        <w:t>т</w:t>
      </w:r>
      <w:r w:rsidR="00584BE7">
        <w:t xml:space="preserve">вержденному постановлением мэрии </w:t>
      </w:r>
      <w:r>
        <w:t xml:space="preserve">города Новосибирска </w:t>
      </w:r>
      <w:r w:rsidR="00584BE7">
        <w:t>от 18.08.2014 №</w:t>
      </w:r>
      <w:r>
        <w:t> </w:t>
      </w:r>
      <w:r w:rsidR="00584BE7">
        <w:t>7407.</w:t>
      </w:r>
    </w:p>
    <w:p w:rsidR="00584BE7" w:rsidRDefault="001C6AFA" w:rsidP="00584BE7">
      <w:pPr>
        <w:ind w:firstLine="709"/>
        <w:jc w:val="both"/>
      </w:pPr>
      <w:r>
        <w:t>1.6. </w:t>
      </w:r>
      <w:r w:rsidR="00584BE7">
        <w:t>Рязанцеву В. А., Рязанцевой И. В., Рязанцеву М. В., Томиловой А. А. на условно разрешенный вид использования земельного участка с кадастровым н</w:t>
      </w:r>
      <w:r w:rsidR="00584BE7">
        <w:t>о</w:t>
      </w:r>
      <w:r w:rsidR="00584BE7">
        <w:t>мером 54:35:063350:8 площадью 546 кв. м, расположенного по адресу (местоп</w:t>
      </w:r>
      <w:r w:rsidR="00584BE7">
        <w:t>о</w:t>
      </w:r>
      <w:r w:rsidR="00584BE7">
        <w:t>ложение): Российская Федерация, Новосибирская область, город Нов</w:t>
      </w:r>
      <w:r w:rsidR="00584BE7">
        <w:t>о</w:t>
      </w:r>
      <w:r w:rsidR="00584BE7">
        <w:t>сибирск, ул. Осипенко, 27, и объекта капитального строительства (зона делового, общес</w:t>
      </w:r>
      <w:r w:rsidR="00584BE7">
        <w:t>т</w:t>
      </w:r>
      <w:r w:rsidR="00584BE7">
        <w:t>венного и коммерческого назначения (ОД-1)) - «инди</w:t>
      </w:r>
      <w:r w:rsidR="006975F6">
        <w:t xml:space="preserve">видуальные жилые дома» в связи </w:t>
      </w:r>
      <w:r w:rsidR="00584BE7">
        <w:t>с тем, что запрашиваемый вид разрешенного использования земельного участка или объекта капитального строительства не соответствует градостро</w:t>
      </w:r>
      <w:r w:rsidR="00584BE7">
        <w:t>и</w:t>
      </w:r>
      <w:r w:rsidR="00584BE7">
        <w:t>тельным регламентам.</w:t>
      </w:r>
    </w:p>
    <w:p w:rsidR="00584BE7" w:rsidRDefault="006975F6" w:rsidP="00584BE7">
      <w:pPr>
        <w:ind w:firstLine="709"/>
        <w:jc w:val="both"/>
      </w:pPr>
      <w:r>
        <w:t>1.7. </w:t>
      </w:r>
      <w:r w:rsidR="00584BE7">
        <w:t>Терехову А. С. на условно разрешенный вид использования земельного участка в границах территории кадастрового квартала 54:35:071375 площадью 722 кв. м, расположенного по адресу (местоположение): Российская Федерация, Новосибирская область, город Новосибирск, ул. 40 лет Октября, 33 (зона з</w:t>
      </w:r>
      <w:r w:rsidR="00584BE7">
        <w:t>а</w:t>
      </w:r>
      <w:r w:rsidR="00584BE7">
        <w:t>стройки жилыми домами смешанной этажности (Ж-1)), - «многоквартирные м</w:t>
      </w:r>
      <w:r w:rsidR="00584BE7">
        <w:t>а</w:t>
      </w:r>
      <w:r w:rsidR="00584BE7">
        <w:t>лоэтажные дома (1 - 4 этажа), в том числе с помещениями общественного назначения, автостоянками» в связи с тем, что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регламентам, а также в связи с тем, что не представлено согласие иных собственников объекта капитального строител</w:t>
      </w:r>
      <w:r w:rsidR="00584BE7">
        <w:t>ь</w:t>
      </w:r>
      <w:r w:rsidR="00584BE7">
        <w:t>ства.</w:t>
      </w:r>
    </w:p>
    <w:p w:rsidR="00584BE7" w:rsidRDefault="001C6AFA" w:rsidP="00584BE7">
      <w:pPr>
        <w:ind w:firstLine="709"/>
        <w:jc w:val="both"/>
      </w:pPr>
      <w:r>
        <w:t>1.8. </w:t>
      </w:r>
      <w:r w:rsidR="00584BE7">
        <w:t>Половке В. А., Половке В. А., Половке А. Ф. на условно разрешенный вид использования земельного участка в границах территории кадастрового ква</w:t>
      </w:r>
      <w:r w:rsidR="00584BE7">
        <w:t>р</w:t>
      </w:r>
      <w:r w:rsidR="00584BE7">
        <w:t>тала 54:35:021525 площадью 284 кв. м, расположенного по адресу (местополож</w:t>
      </w:r>
      <w:r w:rsidR="00584BE7">
        <w:t>е</w:t>
      </w:r>
      <w:r w:rsidR="00584BE7">
        <w:t>ние): Российская Федерация, Новосибирская область, город Новосибирск, ул.</w:t>
      </w:r>
      <w:r>
        <w:t> </w:t>
      </w:r>
      <w:r w:rsidR="00584BE7">
        <w:t>Майская, 28 (зона застройки жилыми домами смешанной этажности (Ж-1)), - «для индивидуального жилищного строительства (2.1)» в связи с тем, что стро</w:t>
      </w:r>
      <w:r w:rsidR="00584BE7">
        <w:t>и</w:t>
      </w:r>
      <w:r w:rsidR="00584BE7">
        <w:t>тельство, реконструкция объекта капитального строительства ос</w:t>
      </w:r>
      <w:r w:rsidR="00584BE7">
        <w:t>у</w:t>
      </w:r>
      <w:r w:rsidR="00584BE7">
        <w:t>ществлено без разрешения на строительство, предельный минимальный размер земельного уч</w:t>
      </w:r>
      <w:r w:rsidR="00584BE7">
        <w:t>а</w:t>
      </w:r>
      <w:r w:rsidR="00584BE7">
        <w:t>стка не соответствует градостроительному регламенту, а также в связи с несоо</w:t>
      </w:r>
      <w:r w:rsidR="00584BE7">
        <w:t>т</w:t>
      </w:r>
      <w:r w:rsidR="00584BE7">
        <w:t xml:space="preserve">ветствием приложению 14 «Карта-схема планируемых границ функциональных </w:t>
      </w:r>
      <w:r w:rsidR="00584BE7">
        <w:lastRenderedPageBreak/>
        <w:t>зон города Новосибирска на период до 2030 года» к Генерал</w:t>
      </w:r>
      <w:r w:rsidR="00584BE7">
        <w:t>ь</w:t>
      </w:r>
      <w:r w:rsidR="00584BE7">
        <w:t>ному плану города Новосибирска и проекту планировки жилого района «Прибрежный» и прилега</w:t>
      </w:r>
      <w:r w:rsidR="00584BE7">
        <w:t>ю</w:t>
      </w:r>
      <w:r w:rsidR="00584BE7">
        <w:t>щих к нему территорий по ул. Владимировской в Железнодорожном районе, ул.</w:t>
      </w:r>
      <w:r>
        <w:t> </w:t>
      </w:r>
      <w:r w:rsidR="00584BE7">
        <w:t>Сухарной в Заельцовском районе, утвержденному постановлением мэрии г</w:t>
      </w:r>
      <w:r w:rsidR="00584BE7">
        <w:t>о</w:t>
      </w:r>
      <w:r w:rsidR="00584BE7">
        <w:t>рода Новосибирска от 20.07.2015 №</w:t>
      </w:r>
      <w:r w:rsidR="00E24C20">
        <w:t> </w:t>
      </w:r>
      <w:r w:rsidR="00584BE7">
        <w:t>4822.</w:t>
      </w:r>
    </w:p>
    <w:p w:rsidR="00584BE7" w:rsidRDefault="001C6AFA" w:rsidP="00584BE7">
      <w:pPr>
        <w:ind w:firstLine="709"/>
        <w:jc w:val="both"/>
      </w:pPr>
      <w:r>
        <w:t>1.9. </w:t>
      </w:r>
      <w:r w:rsidR="00584BE7">
        <w:t>Мухортовой Н. А. на условно разрешенный вид использования земел</w:t>
      </w:r>
      <w:r w:rsidR="00584BE7">
        <w:t>ь</w:t>
      </w:r>
      <w:r w:rsidR="00584BE7">
        <w:t>ного участка с кадастровым номером 54:35:061145:1 площадью 789 кв. м, расп</w:t>
      </w:r>
      <w:r w:rsidR="00584BE7">
        <w:t>о</w:t>
      </w:r>
      <w:r w:rsidR="00584BE7">
        <w:t>ложенного по адресу (местоположение): Российская Федерация, Новос</w:t>
      </w:r>
      <w:r w:rsidR="00584BE7">
        <w:t>и</w:t>
      </w:r>
      <w:r w:rsidR="00584BE7">
        <w:t>бирская область, город Новосибирск, ул. Полярная, 45, и объекта капитального стро</w:t>
      </w:r>
      <w:r w:rsidR="00584BE7">
        <w:t>и</w:t>
      </w:r>
      <w:r w:rsidR="00584BE7">
        <w:t>тельства (зона застройки жилыми домами смешанной этажности (Ж-1)) - «для индивидуального жилищного строительства (2.1) - индивидуальные дома» в связи с несоответствием  приложению 4 «Карта-схема границ территорий, подверже</w:t>
      </w:r>
      <w:r w:rsidR="00584BE7">
        <w:t>н</w:t>
      </w:r>
      <w:r w:rsidR="00584BE7">
        <w:t>ных риску возникновения чрезвычайных ситуаций природного и техногенного характера» к Генеральному плану города Новосибирска.</w:t>
      </w:r>
    </w:p>
    <w:p w:rsidR="00584BE7" w:rsidRDefault="001C6AFA" w:rsidP="00584BE7">
      <w:pPr>
        <w:ind w:firstLine="709"/>
        <w:jc w:val="both"/>
      </w:pPr>
      <w:r>
        <w:t>1.10. </w:t>
      </w:r>
      <w:r w:rsidR="00584BE7">
        <w:t>Обществу с ограниченной ответственностью «Сибстрой» на условно разрешенный вид использования земельного участка с кадастровым номером 54:35:052810:3700 площадью 14240 кв. м, расположенного по адресу (местоп</w:t>
      </w:r>
      <w:r w:rsidR="00584BE7">
        <w:t>о</w:t>
      </w:r>
      <w:r w:rsidR="00584BE7">
        <w:t>ложение): Российская Федерация, Новосибирская область, город Новосибирск, ул. Чемская, и объекта капитального строительства (зона застройки жилыми д</w:t>
      </w:r>
      <w:r w:rsidR="00584BE7">
        <w:t>о</w:t>
      </w:r>
      <w:r w:rsidR="00584BE7">
        <w:t>мами смешанной этажности (Ж-1)) - «гостиничное обслуживание (4.7) - гостин</w:t>
      </w:r>
      <w:r w:rsidR="00584BE7">
        <w:t>и</w:t>
      </w:r>
      <w:r w:rsidR="00584BE7">
        <w:t xml:space="preserve">цы» в связи тем, что </w:t>
      </w:r>
      <w:r w:rsidR="002E3779">
        <w:t>не соблюдены</w:t>
      </w:r>
      <w:r w:rsidR="00584BE7">
        <w:t xml:space="preserve"> требования нормативных правовых актов Российской Федерации, Новосибирской области, муниципальных правовых актов города Новосибирска: пункта 4.5.12 Местных нормативов градостроительного проектирования города Новосибирска, утвержденных решением Совета депут</w:t>
      </w:r>
      <w:r w:rsidR="00584BE7">
        <w:t>а</w:t>
      </w:r>
      <w:r w:rsidR="00584BE7">
        <w:t xml:space="preserve">тов города Новосибирска от </w:t>
      </w:r>
      <w:r w:rsidR="00584BE7" w:rsidRPr="00494287">
        <w:t>02.12.2015 № 96</w:t>
      </w:r>
      <w:r w:rsidR="00584BE7">
        <w:t xml:space="preserve">, а также в связи с тем, что </w:t>
      </w:r>
      <w:r w:rsidR="002E3779">
        <w:t>не с</w:t>
      </w:r>
      <w:r w:rsidR="002E3779">
        <w:t>о</w:t>
      </w:r>
      <w:r w:rsidR="002E3779">
        <w:t>блюдены</w:t>
      </w:r>
      <w:r w:rsidR="00584BE7">
        <w:t xml:space="preserve"> требования таблицы 7.1.</w:t>
      </w:r>
      <w:r w:rsidR="00584BE7" w:rsidRPr="006829FE">
        <w:t>1 СанПиН 2.2.1/2.1.1.1200-03</w:t>
      </w:r>
      <w:r w:rsidR="00584BE7">
        <w:t xml:space="preserve"> «Санитарно-защитные з</w:t>
      </w:r>
      <w:r w:rsidR="00584BE7">
        <w:t>о</w:t>
      </w:r>
      <w:r w:rsidR="00584BE7">
        <w:t>ны и санитарная классификация предприятий, сооружений и иных объектов», а именно</w:t>
      </w:r>
      <w:r>
        <w:t>,</w:t>
      </w:r>
      <w:r w:rsidR="00584BE7">
        <w:t xml:space="preserve"> не соблюден разрыв от автостоянок до территории школы, площадок для отдыха, игр и спорта, таблиц</w:t>
      </w:r>
      <w:r w:rsidR="006829FE">
        <w:t>ы</w:t>
      </w:r>
      <w:r w:rsidR="00584BE7">
        <w:t xml:space="preserve"> А.3 </w:t>
      </w:r>
      <w:r w:rsidR="002E3779">
        <w:t>«</w:t>
      </w:r>
      <w:r w:rsidR="00584BE7">
        <w:t xml:space="preserve">СП 124.13330.2012. </w:t>
      </w:r>
      <w:r w:rsidR="006829FE">
        <w:t>«</w:t>
      </w:r>
      <w:r w:rsidR="00584BE7">
        <w:t>Свод пр</w:t>
      </w:r>
      <w:r w:rsidR="00584BE7">
        <w:t>а</w:t>
      </w:r>
      <w:r w:rsidR="00584BE7">
        <w:t>вил. Тепловые сети. Актуализированная редакция СНиП 41-02-2003</w:t>
      </w:r>
      <w:r w:rsidR="006829FE">
        <w:t>»</w:t>
      </w:r>
      <w:r w:rsidR="00584BE7">
        <w:t>, а именно</w:t>
      </w:r>
      <w:r>
        <w:t>,</w:t>
      </w:r>
      <w:r w:rsidR="00584BE7">
        <w:t xml:space="preserve"> не соблюдено расстояние от тепловых сетей до зданий, сооружений.</w:t>
      </w:r>
    </w:p>
    <w:p w:rsidR="00584BE7" w:rsidRDefault="00584BE7" w:rsidP="00584BE7">
      <w:pPr>
        <w:ind w:firstLine="709"/>
        <w:jc w:val="both"/>
      </w:pPr>
      <w:r>
        <w:t>1.11. Департаменту земельных и имущественных отношений мэрии города Новосибирска в связи с отказом заявителя от получения разрешения на условно разрешенный вид использования земельного участка или объекта капитального строительства:</w:t>
      </w:r>
    </w:p>
    <w:p w:rsidR="00584BE7" w:rsidRDefault="00584BE7" w:rsidP="00584BE7">
      <w:pPr>
        <w:ind w:firstLine="709"/>
        <w:jc w:val="both"/>
      </w:pPr>
      <w:r>
        <w:t>на условно разрешенный вид использования земельного участка в границах территории кадастрового квартала 54:35:074455 площадью 96716 кв. м, распол</w:t>
      </w:r>
      <w:r>
        <w:t>о</w:t>
      </w:r>
      <w:r>
        <w:t>женного по адресу (местоположение): Российская Федерация, Новосибирская о</w:t>
      </w:r>
      <w:r>
        <w:t>б</w:t>
      </w:r>
      <w:r>
        <w:t>ласть, город Новосибирск, ул. Большевистская (зона озеленения (Р-2)), - «коммунальное обслуживание (3.1) - трансформаторные подстанции»</w:t>
      </w:r>
      <w:r w:rsidR="001C6AFA">
        <w:t>,</w:t>
      </w:r>
      <w:r>
        <w:t xml:space="preserve"> «комм</w:t>
      </w:r>
      <w:r>
        <w:t>у</w:t>
      </w:r>
      <w:r>
        <w:t>нальное обслуживание (3.1) - общественные уборные»</w:t>
      </w:r>
      <w:r w:rsidR="001C6AFA">
        <w:t>,</w:t>
      </w:r>
      <w:r>
        <w:t xml:space="preserve"> «культурное развитие (3.6) - в</w:t>
      </w:r>
      <w:r>
        <w:t>ы</w:t>
      </w:r>
      <w:r>
        <w:t>ставочные залы»</w:t>
      </w:r>
      <w:r w:rsidR="001C6AFA">
        <w:t>,</w:t>
      </w:r>
      <w:r>
        <w:t xml:space="preserve"> «культурное развитие (3.6) - кинотеатры, кинозалы»</w:t>
      </w:r>
      <w:r w:rsidR="001C6AFA">
        <w:t>,</w:t>
      </w:r>
      <w:r>
        <w:t xml:space="preserve"> «общ</w:t>
      </w:r>
      <w:r>
        <w:t>е</w:t>
      </w:r>
      <w:r>
        <w:t>ственное питание (4.6) - кафе не более 50 посадочных мест»</w:t>
      </w:r>
      <w:r w:rsidR="001C6AFA">
        <w:t>,</w:t>
      </w:r>
      <w:r>
        <w:t xml:space="preserve"> «развлечения (4.8) - объек</w:t>
      </w:r>
      <w:r w:rsidR="001C6AFA">
        <w:t>ты для размещения аттракционов»;</w:t>
      </w:r>
    </w:p>
    <w:p w:rsidR="00AD420C" w:rsidRDefault="00584BE7" w:rsidP="00584BE7">
      <w:pPr>
        <w:ind w:firstLine="709"/>
        <w:jc w:val="both"/>
      </w:pPr>
      <w:r>
        <w:t>на условно разрешенный вид использования земельного участка с кадастр</w:t>
      </w:r>
      <w:r>
        <w:t>о</w:t>
      </w:r>
      <w:r>
        <w:lastRenderedPageBreak/>
        <w:t>вым номером 54:35:74645:74 площадью 80894 кв. м, расположенного по адресу (местоположение): Российская Федерация, Новосибирская область, город Нов</w:t>
      </w:r>
      <w:r>
        <w:t>о</w:t>
      </w:r>
      <w:r>
        <w:t>сибирск, ул. Большевистская (зона озеленения (Р-2)), - «коммунальное обслуж</w:t>
      </w:r>
      <w:r>
        <w:t>и</w:t>
      </w:r>
      <w:r>
        <w:t>вание (3.1) - трансформаторные подстанции»</w:t>
      </w:r>
      <w:r w:rsidR="001C6AFA">
        <w:t>,</w:t>
      </w:r>
      <w:r>
        <w:t xml:space="preserve"> «коммунальное обслуж</w:t>
      </w:r>
      <w:r>
        <w:t>и</w:t>
      </w:r>
      <w:r>
        <w:t xml:space="preserve">вание </w:t>
      </w:r>
      <w:r w:rsidR="001C6AFA">
        <w:br/>
      </w:r>
      <w:r>
        <w:t>(3.1) - общественные уборные»</w:t>
      </w:r>
      <w:r w:rsidR="001C6AFA">
        <w:t>,</w:t>
      </w:r>
      <w:r>
        <w:t xml:space="preserve"> «культурное развитие (3.6) - выставочные залы»</w:t>
      </w:r>
      <w:r w:rsidR="001C6AFA">
        <w:t>,</w:t>
      </w:r>
      <w:r>
        <w:t xml:space="preserve"> «о</w:t>
      </w:r>
      <w:r>
        <w:t>б</w:t>
      </w:r>
      <w:r>
        <w:t>щественное питание (4.6) - кафе не более 50 посадочных мест»</w:t>
      </w:r>
      <w:r w:rsidR="001C6AFA">
        <w:t>,</w:t>
      </w:r>
      <w:r>
        <w:t xml:space="preserve"> «развлечения (4.8) - объекты для размещения аттракционов»</w:t>
      </w:r>
      <w:r w:rsidR="001C6AFA">
        <w:t>,</w:t>
      </w:r>
      <w:r>
        <w:t xml:space="preserve"> «спорт (5.1) - объекты для ус</w:t>
      </w:r>
      <w:r>
        <w:t>т</w:t>
      </w:r>
      <w:r>
        <w:t>ройства площадок для занятия спортом и физкультурой, в том числе во</w:t>
      </w:r>
      <w:r>
        <w:t>д</w:t>
      </w:r>
      <w:r>
        <w:t>ным».</w:t>
      </w:r>
    </w:p>
    <w:p w:rsidR="00824266" w:rsidRPr="00EA6DB1" w:rsidRDefault="000C1296" w:rsidP="00584BE7">
      <w:pPr>
        <w:ind w:firstLine="709"/>
        <w:jc w:val="both"/>
        <w:rPr>
          <w:color w:val="000000"/>
        </w:rPr>
      </w:pPr>
      <w:r w:rsidRPr="00EA6DB1">
        <w:t>2</w:t>
      </w:r>
      <w:r w:rsidR="002A34B6" w:rsidRPr="00EA6DB1">
        <w:t>.</w:t>
      </w:r>
      <w:r w:rsidR="001C6AFA">
        <w:t> </w:t>
      </w:r>
      <w:r w:rsidR="00824266" w:rsidRPr="008A566F"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824266" w:rsidRPr="008A566F">
        <w:t>р</w:t>
      </w:r>
      <w:r w:rsidR="00824266" w:rsidRPr="00EA6DB1">
        <w:rPr>
          <w:color w:val="000000"/>
        </w:rPr>
        <w:t>мационно-телекоммуникационной сети «Интернет».</w:t>
      </w:r>
    </w:p>
    <w:p w:rsidR="00F86AA0" w:rsidRPr="00EA6DB1" w:rsidRDefault="000C1296" w:rsidP="00406F35">
      <w:pPr>
        <w:ind w:firstLine="709"/>
        <w:jc w:val="both"/>
      </w:pPr>
      <w:r w:rsidRPr="00EA6DB1">
        <w:t>3</w:t>
      </w:r>
      <w:r w:rsidR="00036C1A" w:rsidRPr="00EA6DB1">
        <w:t>.</w:t>
      </w:r>
      <w:r w:rsidR="001C6AFA">
        <w:t> </w:t>
      </w:r>
      <w:r w:rsidR="00F86AA0" w:rsidRPr="00EA6DB1"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B74D2F" w:rsidRPr="00EA6DB1" w:rsidRDefault="000C1296" w:rsidP="00406F35">
      <w:pPr>
        <w:ind w:firstLine="709"/>
        <w:jc w:val="both"/>
      </w:pPr>
      <w:r w:rsidRPr="00EA6DB1">
        <w:t>4</w:t>
      </w:r>
      <w:r w:rsidR="00B93E12" w:rsidRPr="00EA6DB1">
        <w:t>.</w:t>
      </w:r>
      <w:r w:rsidR="001C6AFA">
        <w:t> </w:t>
      </w:r>
      <w:r w:rsidR="00B74D2F" w:rsidRPr="00EA6DB1">
        <w:t xml:space="preserve">Контроль за исполнением </w:t>
      </w:r>
      <w:r w:rsidR="00361958" w:rsidRPr="00EA6DB1">
        <w:t xml:space="preserve">постановления </w:t>
      </w:r>
      <w:r w:rsidR="00B74D2F" w:rsidRPr="00EA6DB1">
        <w:t>возложить</w:t>
      </w:r>
      <w:r w:rsidR="00B60C50">
        <w:t xml:space="preserve"> </w:t>
      </w:r>
      <w:r w:rsidR="00115A26" w:rsidRPr="00EA6DB1">
        <w:t>на заместителя мэра</w:t>
      </w:r>
      <w:r w:rsidR="007630DA" w:rsidRPr="00EA6DB1">
        <w:t xml:space="preserve"> города Новосибирска </w:t>
      </w:r>
      <w:r w:rsidR="00115A26" w:rsidRPr="00EA6DB1">
        <w:t>-</w:t>
      </w:r>
      <w:r w:rsidR="007630DA" w:rsidRPr="00EA6DB1">
        <w:t xml:space="preserve"> </w:t>
      </w:r>
      <w:r w:rsidR="00B74D2F" w:rsidRPr="00EA6DB1">
        <w:t>начальника департамента строительства и архитектуры мэрии го</w:t>
      </w:r>
      <w:r w:rsidR="00B8153D" w:rsidRPr="00EA6DB1">
        <w:t>рода Новосибирска</w:t>
      </w:r>
      <w:r w:rsidR="00B74D2F" w:rsidRPr="00EA6DB1"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C6AFA" w:rsidRPr="00106B12" w:rsidTr="00F77532">
        <w:tc>
          <w:tcPr>
            <w:tcW w:w="6946" w:type="dxa"/>
          </w:tcPr>
          <w:p w:rsidR="001C6AFA" w:rsidRPr="00106B12" w:rsidRDefault="001C6AFA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1C6AFA" w:rsidRPr="00F77532" w:rsidRDefault="001C6AFA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  <w:tr w:rsidR="003F5BD9" w:rsidRPr="00EA6DB1" w:rsidTr="00A62637">
        <w:tc>
          <w:tcPr>
            <w:tcW w:w="6946" w:type="dxa"/>
          </w:tcPr>
          <w:p w:rsidR="00A074F5" w:rsidRPr="00EA6DB1" w:rsidRDefault="00A074F5" w:rsidP="004977E8">
            <w:pPr>
              <w:widowControl/>
              <w:suppressAutoHyphens/>
              <w:spacing w:line="240" w:lineRule="atLeast"/>
              <w:jc w:val="both"/>
            </w:pPr>
          </w:p>
          <w:p w:rsidR="008A566F" w:rsidRDefault="008A566F" w:rsidP="004977E8">
            <w:pPr>
              <w:widowControl/>
              <w:suppressAutoHyphens/>
              <w:spacing w:line="240" w:lineRule="atLeast"/>
              <w:jc w:val="both"/>
            </w:pPr>
          </w:p>
          <w:p w:rsidR="008A566F" w:rsidRDefault="008A566F" w:rsidP="004977E8">
            <w:pPr>
              <w:widowControl/>
              <w:suppressAutoHyphens/>
              <w:spacing w:line="240" w:lineRule="atLeast"/>
              <w:jc w:val="both"/>
            </w:pPr>
          </w:p>
          <w:p w:rsidR="008A566F" w:rsidRDefault="008A566F" w:rsidP="004977E8">
            <w:pPr>
              <w:widowControl/>
              <w:suppressAutoHyphens/>
              <w:spacing w:line="240" w:lineRule="atLeast"/>
              <w:jc w:val="both"/>
            </w:pPr>
          </w:p>
          <w:p w:rsidR="008A566F" w:rsidRDefault="008A566F" w:rsidP="004977E8">
            <w:pPr>
              <w:widowControl/>
              <w:suppressAutoHyphens/>
              <w:spacing w:line="240" w:lineRule="atLeast"/>
              <w:jc w:val="both"/>
            </w:pPr>
          </w:p>
          <w:p w:rsidR="0093789F" w:rsidRDefault="0093789F" w:rsidP="004977E8">
            <w:pPr>
              <w:widowControl/>
              <w:suppressAutoHyphens/>
              <w:spacing w:line="240" w:lineRule="atLeast"/>
              <w:jc w:val="both"/>
            </w:pPr>
          </w:p>
          <w:p w:rsidR="0093789F" w:rsidRDefault="0093789F" w:rsidP="004977E8">
            <w:pPr>
              <w:widowControl/>
              <w:suppressAutoHyphens/>
              <w:spacing w:line="240" w:lineRule="atLeast"/>
              <w:jc w:val="both"/>
            </w:pPr>
          </w:p>
          <w:p w:rsidR="00C921A4" w:rsidRDefault="00C921A4" w:rsidP="004977E8">
            <w:pPr>
              <w:widowControl/>
              <w:suppressAutoHyphens/>
              <w:spacing w:line="240" w:lineRule="atLeast"/>
              <w:jc w:val="both"/>
            </w:pPr>
          </w:p>
          <w:p w:rsidR="0093789F" w:rsidRDefault="0093789F" w:rsidP="004977E8">
            <w:pPr>
              <w:widowControl/>
              <w:suppressAutoHyphens/>
              <w:spacing w:line="240" w:lineRule="atLeast"/>
              <w:jc w:val="both"/>
            </w:pPr>
          </w:p>
          <w:p w:rsidR="0093789F" w:rsidRDefault="0093789F" w:rsidP="004977E8">
            <w:pPr>
              <w:widowControl/>
              <w:suppressAutoHyphens/>
              <w:spacing w:line="240" w:lineRule="atLeast"/>
              <w:jc w:val="both"/>
            </w:pPr>
          </w:p>
          <w:p w:rsidR="0093789F" w:rsidRDefault="0093789F" w:rsidP="004977E8">
            <w:pPr>
              <w:widowControl/>
              <w:suppressAutoHyphens/>
              <w:spacing w:line="240" w:lineRule="atLeast"/>
              <w:jc w:val="both"/>
            </w:pPr>
          </w:p>
          <w:p w:rsidR="0093789F" w:rsidRDefault="0093789F" w:rsidP="004977E8">
            <w:pPr>
              <w:widowControl/>
              <w:suppressAutoHyphens/>
              <w:spacing w:line="240" w:lineRule="atLeast"/>
              <w:jc w:val="both"/>
            </w:pPr>
          </w:p>
          <w:p w:rsidR="002E3779" w:rsidRDefault="002E3779" w:rsidP="004977E8">
            <w:pPr>
              <w:widowControl/>
              <w:suppressAutoHyphens/>
              <w:spacing w:line="240" w:lineRule="atLeast"/>
              <w:jc w:val="both"/>
            </w:pPr>
          </w:p>
          <w:p w:rsidR="002E3779" w:rsidRDefault="002E3779" w:rsidP="004977E8">
            <w:pPr>
              <w:widowControl/>
              <w:suppressAutoHyphens/>
              <w:spacing w:line="240" w:lineRule="atLeast"/>
              <w:jc w:val="both"/>
            </w:pPr>
          </w:p>
          <w:p w:rsidR="00B60C50" w:rsidRDefault="00B60C50" w:rsidP="004977E8">
            <w:pPr>
              <w:widowControl/>
              <w:suppressAutoHyphens/>
              <w:spacing w:line="240" w:lineRule="atLeast"/>
              <w:jc w:val="both"/>
            </w:pPr>
          </w:p>
          <w:p w:rsidR="00B60C50" w:rsidRDefault="00B60C50" w:rsidP="004977E8">
            <w:pPr>
              <w:widowControl/>
              <w:suppressAutoHyphens/>
              <w:spacing w:line="240" w:lineRule="atLeast"/>
              <w:jc w:val="both"/>
            </w:pPr>
          </w:p>
          <w:p w:rsidR="002E3779" w:rsidRDefault="002E3779" w:rsidP="004977E8">
            <w:pPr>
              <w:widowControl/>
              <w:suppressAutoHyphens/>
              <w:spacing w:line="240" w:lineRule="atLeast"/>
              <w:jc w:val="both"/>
            </w:pPr>
          </w:p>
          <w:p w:rsidR="001C6AFA" w:rsidRDefault="001C6AFA" w:rsidP="004977E8">
            <w:pPr>
              <w:widowControl/>
              <w:suppressAutoHyphens/>
              <w:spacing w:line="240" w:lineRule="atLeast"/>
              <w:jc w:val="both"/>
            </w:pPr>
          </w:p>
          <w:p w:rsidR="001C6AFA" w:rsidRDefault="001C6AFA" w:rsidP="004977E8">
            <w:pPr>
              <w:widowControl/>
              <w:suppressAutoHyphens/>
              <w:spacing w:line="240" w:lineRule="atLeast"/>
              <w:jc w:val="both"/>
            </w:pPr>
          </w:p>
          <w:p w:rsidR="00BA753F" w:rsidRDefault="00BA753F" w:rsidP="004977E8">
            <w:pPr>
              <w:widowControl/>
              <w:suppressAutoHyphens/>
              <w:spacing w:line="240" w:lineRule="atLeast"/>
              <w:jc w:val="both"/>
            </w:pPr>
          </w:p>
          <w:p w:rsidR="0093789F" w:rsidRDefault="0093789F" w:rsidP="004977E8">
            <w:pPr>
              <w:widowControl/>
              <w:suppressAutoHyphens/>
              <w:spacing w:line="240" w:lineRule="atLeast"/>
              <w:jc w:val="both"/>
            </w:pPr>
          </w:p>
          <w:p w:rsidR="0093789F" w:rsidRDefault="0093789F" w:rsidP="004977E8">
            <w:pPr>
              <w:widowControl/>
              <w:suppressAutoHyphens/>
              <w:spacing w:line="240" w:lineRule="atLeast"/>
              <w:jc w:val="both"/>
            </w:pPr>
          </w:p>
          <w:p w:rsidR="00A074F5" w:rsidRPr="00B60C50" w:rsidRDefault="00584BE7" w:rsidP="00B60C50">
            <w:pPr>
              <w:widowControl/>
              <w:suppressAutoHyphens/>
              <w:spacing w:line="240" w:lineRule="atLeast"/>
              <w:ind w:firstLine="34"/>
              <w:jc w:val="both"/>
              <w:rPr>
                <w:sz w:val="24"/>
                <w:szCs w:val="22"/>
              </w:rPr>
            </w:pPr>
            <w:r w:rsidRPr="00B60C50">
              <w:rPr>
                <w:sz w:val="24"/>
                <w:szCs w:val="22"/>
              </w:rPr>
              <w:t>Семенихина</w:t>
            </w:r>
          </w:p>
          <w:p w:rsidR="004977E8" w:rsidRPr="00B60C50" w:rsidRDefault="001D5B4F" w:rsidP="00B60C50">
            <w:pPr>
              <w:widowControl/>
              <w:suppressAutoHyphens/>
              <w:spacing w:line="240" w:lineRule="atLeast"/>
              <w:ind w:firstLine="34"/>
              <w:jc w:val="both"/>
              <w:rPr>
                <w:sz w:val="24"/>
                <w:szCs w:val="22"/>
              </w:rPr>
            </w:pPr>
            <w:r w:rsidRPr="00B60C50">
              <w:rPr>
                <w:sz w:val="24"/>
                <w:szCs w:val="22"/>
              </w:rPr>
              <w:t>2275</w:t>
            </w:r>
            <w:r w:rsidR="00584BE7" w:rsidRPr="00B60C50">
              <w:rPr>
                <w:sz w:val="24"/>
                <w:szCs w:val="22"/>
              </w:rPr>
              <w:t>448</w:t>
            </w:r>
          </w:p>
          <w:p w:rsidR="00584BE7" w:rsidRPr="00EA6DB1" w:rsidRDefault="001D5B4F" w:rsidP="00B60C50">
            <w:pPr>
              <w:widowControl/>
              <w:suppressAutoHyphens/>
              <w:spacing w:line="240" w:lineRule="atLeast"/>
              <w:ind w:firstLine="34"/>
              <w:jc w:val="both"/>
            </w:pPr>
            <w:r w:rsidRPr="00B60C50">
              <w:rPr>
                <w:sz w:val="24"/>
                <w:szCs w:val="22"/>
              </w:rPr>
              <w:t>ГУАиГ</w:t>
            </w:r>
          </w:p>
        </w:tc>
        <w:tc>
          <w:tcPr>
            <w:tcW w:w="3261" w:type="dxa"/>
            <w:vAlign w:val="bottom"/>
          </w:tcPr>
          <w:p w:rsidR="003F5BD9" w:rsidRPr="00EA6DB1" w:rsidRDefault="003F5BD9" w:rsidP="00895DFC">
            <w:pPr>
              <w:pStyle w:val="7"/>
              <w:spacing w:before="0"/>
            </w:pPr>
          </w:p>
        </w:tc>
      </w:tr>
    </w:tbl>
    <w:p w:rsidR="00830C3B" w:rsidRPr="001C6AFA" w:rsidRDefault="00830C3B" w:rsidP="00494287">
      <w:pPr>
        <w:rPr>
          <w:sz w:val="2"/>
          <w:szCs w:val="2"/>
        </w:rPr>
      </w:pPr>
    </w:p>
    <w:sectPr w:rsidR="00830C3B" w:rsidRPr="001C6AFA" w:rsidSect="00B60C50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4A" w:rsidRDefault="007F604A">
      <w:r>
        <w:separator/>
      </w:r>
    </w:p>
  </w:endnote>
  <w:endnote w:type="continuationSeparator" w:id="0">
    <w:p w:rsidR="007F604A" w:rsidRDefault="007F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4A" w:rsidRDefault="007F604A">
      <w:r>
        <w:separator/>
      </w:r>
    </w:p>
  </w:footnote>
  <w:footnote w:type="continuationSeparator" w:id="0">
    <w:p w:rsidR="007F604A" w:rsidRDefault="007F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6975F6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6975F6">
      <w:rPr>
        <w:rStyle w:val="a5"/>
        <w:sz w:val="24"/>
      </w:rPr>
      <w:fldChar w:fldCharType="begin"/>
    </w:r>
    <w:r w:rsidRPr="006975F6">
      <w:rPr>
        <w:rStyle w:val="a5"/>
        <w:sz w:val="24"/>
      </w:rPr>
      <w:instrText xml:space="preserve">PAGE  </w:instrText>
    </w:r>
    <w:r w:rsidRPr="006975F6">
      <w:rPr>
        <w:rStyle w:val="a5"/>
        <w:sz w:val="24"/>
      </w:rPr>
      <w:fldChar w:fldCharType="separate"/>
    </w:r>
    <w:r w:rsidR="002C0757">
      <w:rPr>
        <w:rStyle w:val="a5"/>
        <w:noProof/>
        <w:sz w:val="24"/>
      </w:rPr>
      <w:t>5</w:t>
    </w:r>
    <w:r w:rsidRPr="006975F6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6D44"/>
    <w:rsid w:val="00063862"/>
    <w:rsid w:val="000716E3"/>
    <w:rsid w:val="00071A08"/>
    <w:rsid w:val="00073C67"/>
    <w:rsid w:val="00074D38"/>
    <w:rsid w:val="00075D10"/>
    <w:rsid w:val="00076D4C"/>
    <w:rsid w:val="00077029"/>
    <w:rsid w:val="0008161A"/>
    <w:rsid w:val="00084569"/>
    <w:rsid w:val="000922AE"/>
    <w:rsid w:val="000A01FC"/>
    <w:rsid w:val="000A2B65"/>
    <w:rsid w:val="000A2C96"/>
    <w:rsid w:val="000B1CB0"/>
    <w:rsid w:val="000B3257"/>
    <w:rsid w:val="000B3575"/>
    <w:rsid w:val="000B4FF3"/>
    <w:rsid w:val="000B5622"/>
    <w:rsid w:val="000C0910"/>
    <w:rsid w:val="000C1296"/>
    <w:rsid w:val="000C15E8"/>
    <w:rsid w:val="000C50FE"/>
    <w:rsid w:val="000D11A1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7588"/>
    <w:rsid w:val="001000E6"/>
    <w:rsid w:val="001059FC"/>
    <w:rsid w:val="00106B12"/>
    <w:rsid w:val="00110AE2"/>
    <w:rsid w:val="00111BC5"/>
    <w:rsid w:val="00112ABA"/>
    <w:rsid w:val="00113CDD"/>
    <w:rsid w:val="00115A26"/>
    <w:rsid w:val="001160B8"/>
    <w:rsid w:val="0012070E"/>
    <w:rsid w:val="00120744"/>
    <w:rsid w:val="00135864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48FC"/>
    <w:rsid w:val="00177565"/>
    <w:rsid w:val="00181822"/>
    <w:rsid w:val="00182B04"/>
    <w:rsid w:val="00192A0F"/>
    <w:rsid w:val="001A04BE"/>
    <w:rsid w:val="001A0CD2"/>
    <w:rsid w:val="001A326F"/>
    <w:rsid w:val="001A3A6A"/>
    <w:rsid w:val="001A3BD8"/>
    <w:rsid w:val="001A5485"/>
    <w:rsid w:val="001A691D"/>
    <w:rsid w:val="001A7B54"/>
    <w:rsid w:val="001B4ED8"/>
    <w:rsid w:val="001C156B"/>
    <w:rsid w:val="001C5A3F"/>
    <w:rsid w:val="001C6AFA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098"/>
    <w:rsid w:val="00227403"/>
    <w:rsid w:val="0023052B"/>
    <w:rsid w:val="00232450"/>
    <w:rsid w:val="00232D2B"/>
    <w:rsid w:val="00234690"/>
    <w:rsid w:val="00234C5C"/>
    <w:rsid w:val="00236313"/>
    <w:rsid w:val="00237ABA"/>
    <w:rsid w:val="0024524A"/>
    <w:rsid w:val="00247AB3"/>
    <w:rsid w:val="0025148A"/>
    <w:rsid w:val="00256274"/>
    <w:rsid w:val="00261587"/>
    <w:rsid w:val="002631A9"/>
    <w:rsid w:val="00264CBD"/>
    <w:rsid w:val="0027018B"/>
    <w:rsid w:val="00270E55"/>
    <w:rsid w:val="00271D9F"/>
    <w:rsid w:val="00275547"/>
    <w:rsid w:val="00281544"/>
    <w:rsid w:val="0028587F"/>
    <w:rsid w:val="0028664C"/>
    <w:rsid w:val="00287E60"/>
    <w:rsid w:val="00292CA4"/>
    <w:rsid w:val="00293C57"/>
    <w:rsid w:val="00296512"/>
    <w:rsid w:val="00296DD8"/>
    <w:rsid w:val="002A12A3"/>
    <w:rsid w:val="002A2175"/>
    <w:rsid w:val="002A34B6"/>
    <w:rsid w:val="002A5148"/>
    <w:rsid w:val="002B6551"/>
    <w:rsid w:val="002C0757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E03F8"/>
    <w:rsid w:val="002E1845"/>
    <w:rsid w:val="002E1DA4"/>
    <w:rsid w:val="002E3779"/>
    <w:rsid w:val="002E44E0"/>
    <w:rsid w:val="002E61C4"/>
    <w:rsid w:val="002F1A6F"/>
    <w:rsid w:val="002F3472"/>
    <w:rsid w:val="002F4784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6078"/>
    <w:rsid w:val="00337C48"/>
    <w:rsid w:val="00342A84"/>
    <w:rsid w:val="0034524F"/>
    <w:rsid w:val="003452AB"/>
    <w:rsid w:val="00350674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726D"/>
    <w:rsid w:val="003877C7"/>
    <w:rsid w:val="00391002"/>
    <w:rsid w:val="00393CB4"/>
    <w:rsid w:val="00395B9A"/>
    <w:rsid w:val="003A6DCF"/>
    <w:rsid w:val="003B2C93"/>
    <w:rsid w:val="003B4666"/>
    <w:rsid w:val="003C05A9"/>
    <w:rsid w:val="003C083E"/>
    <w:rsid w:val="003C182B"/>
    <w:rsid w:val="003C480B"/>
    <w:rsid w:val="003D3134"/>
    <w:rsid w:val="003D449E"/>
    <w:rsid w:val="003D7CBB"/>
    <w:rsid w:val="003E0EB0"/>
    <w:rsid w:val="003E21CD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27FB6"/>
    <w:rsid w:val="00431C95"/>
    <w:rsid w:val="004321A0"/>
    <w:rsid w:val="00433B33"/>
    <w:rsid w:val="004374AA"/>
    <w:rsid w:val="00444822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287"/>
    <w:rsid w:val="00496737"/>
    <w:rsid w:val="004977E8"/>
    <w:rsid w:val="004A07DB"/>
    <w:rsid w:val="004A0EEC"/>
    <w:rsid w:val="004A2412"/>
    <w:rsid w:val="004A24C3"/>
    <w:rsid w:val="004A7F92"/>
    <w:rsid w:val="004B2F39"/>
    <w:rsid w:val="004B378A"/>
    <w:rsid w:val="004B38E3"/>
    <w:rsid w:val="004C3010"/>
    <w:rsid w:val="004D0A21"/>
    <w:rsid w:val="004D2553"/>
    <w:rsid w:val="004D3A31"/>
    <w:rsid w:val="004E01A1"/>
    <w:rsid w:val="004E0562"/>
    <w:rsid w:val="004E40CF"/>
    <w:rsid w:val="004F2244"/>
    <w:rsid w:val="004F57BA"/>
    <w:rsid w:val="004F6E24"/>
    <w:rsid w:val="004F71CB"/>
    <w:rsid w:val="005017D7"/>
    <w:rsid w:val="00501893"/>
    <w:rsid w:val="005035DA"/>
    <w:rsid w:val="005171CC"/>
    <w:rsid w:val="00524223"/>
    <w:rsid w:val="00526EA8"/>
    <w:rsid w:val="005347BA"/>
    <w:rsid w:val="0053588C"/>
    <w:rsid w:val="00537D9D"/>
    <w:rsid w:val="00542207"/>
    <w:rsid w:val="00543862"/>
    <w:rsid w:val="00543D31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4624"/>
    <w:rsid w:val="00584BE7"/>
    <w:rsid w:val="00585FEB"/>
    <w:rsid w:val="00586D48"/>
    <w:rsid w:val="005904D9"/>
    <w:rsid w:val="00594D92"/>
    <w:rsid w:val="00595BD0"/>
    <w:rsid w:val="00596729"/>
    <w:rsid w:val="00597137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41E4"/>
    <w:rsid w:val="005F61DF"/>
    <w:rsid w:val="005F68C6"/>
    <w:rsid w:val="005F79E0"/>
    <w:rsid w:val="0060016E"/>
    <w:rsid w:val="0060251F"/>
    <w:rsid w:val="00612A7A"/>
    <w:rsid w:val="006143E1"/>
    <w:rsid w:val="00614F44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4C67"/>
    <w:rsid w:val="00650A0F"/>
    <w:rsid w:val="00653040"/>
    <w:rsid w:val="00655919"/>
    <w:rsid w:val="00660E12"/>
    <w:rsid w:val="006635A2"/>
    <w:rsid w:val="006719D6"/>
    <w:rsid w:val="006772E1"/>
    <w:rsid w:val="00681411"/>
    <w:rsid w:val="006829FE"/>
    <w:rsid w:val="00687BBC"/>
    <w:rsid w:val="00692431"/>
    <w:rsid w:val="006975F6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43717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7550"/>
    <w:rsid w:val="00782B9E"/>
    <w:rsid w:val="00783779"/>
    <w:rsid w:val="007873FE"/>
    <w:rsid w:val="007928C1"/>
    <w:rsid w:val="007948AD"/>
    <w:rsid w:val="007A06D8"/>
    <w:rsid w:val="007A379A"/>
    <w:rsid w:val="007A6A2B"/>
    <w:rsid w:val="007A6C1B"/>
    <w:rsid w:val="007B10C6"/>
    <w:rsid w:val="007B5129"/>
    <w:rsid w:val="007B59B1"/>
    <w:rsid w:val="007B7CFF"/>
    <w:rsid w:val="007C7A62"/>
    <w:rsid w:val="007D08BD"/>
    <w:rsid w:val="007D1D4F"/>
    <w:rsid w:val="007D294E"/>
    <w:rsid w:val="007E55AC"/>
    <w:rsid w:val="007F1A43"/>
    <w:rsid w:val="007F1CF9"/>
    <w:rsid w:val="007F5B43"/>
    <w:rsid w:val="007F604A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66F"/>
    <w:rsid w:val="008B1270"/>
    <w:rsid w:val="008B1437"/>
    <w:rsid w:val="008B6569"/>
    <w:rsid w:val="008C24BD"/>
    <w:rsid w:val="008C40AC"/>
    <w:rsid w:val="008C5A31"/>
    <w:rsid w:val="008C73B2"/>
    <w:rsid w:val="008D058E"/>
    <w:rsid w:val="008D149C"/>
    <w:rsid w:val="008D248D"/>
    <w:rsid w:val="008D422A"/>
    <w:rsid w:val="008D71A9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5AAC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0E8C"/>
    <w:rsid w:val="0098363B"/>
    <w:rsid w:val="009846AE"/>
    <w:rsid w:val="00985810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B0A52"/>
    <w:rsid w:val="009B170E"/>
    <w:rsid w:val="009B4B68"/>
    <w:rsid w:val="009C1604"/>
    <w:rsid w:val="009C3B12"/>
    <w:rsid w:val="009C7BCE"/>
    <w:rsid w:val="009D1B18"/>
    <w:rsid w:val="009D6572"/>
    <w:rsid w:val="009E035C"/>
    <w:rsid w:val="009E0CFD"/>
    <w:rsid w:val="009F0221"/>
    <w:rsid w:val="009F0C50"/>
    <w:rsid w:val="009F49EE"/>
    <w:rsid w:val="00A074F5"/>
    <w:rsid w:val="00A13452"/>
    <w:rsid w:val="00A13685"/>
    <w:rsid w:val="00A147BF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9621E"/>
    <w:rsid w:val="00A96363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179C"/>
    <w:rsid w:val="00AD420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130D9"/>
    <w:rsid w:val="00B2710C"/>
    <w:rsid w:val="00B338E9"/>
    <w:rsid w:val="00B3755E"/>
    <w:rsid w:val="00B4027C"/>
    <w:rsid w:val="00B45CA6"/>
    <w:rsid w:val="00B50A8B"/>
    <w:rsid w:val="00B54D31"/>
    <w:rsid w:val="00B552E8"/>
    <w:rsid w:val="00B57FD0"/>
    <w:rsid w:val="00B60C50"/>
    <w:rsid w:val="00B60E6F"/>
    <w:rsid w:val="00B61693"/>
    <w:rsid w:val="00B64D9F"/>
    <w:rsid w:val="00B7056F"/>
    <w:rsid w:val="00B70710"/>
    <w:rsid w:val="00B71FD1"/>
    <w:rsid w:val="00B74D2F"/>
    <w:rsid w:val="00B77975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A3FAB"/>
    <w:rsid w:val="00BA58FF"/>
    <w:rsid w:val="00BA5B9D"/>
    <w:rsid w:val="00BA6F67"/>
    <w:rsid w:val="00BA753F"/>
    <w:rsid w:val="00BB0BAA"/>
    <w:rsid w:val="00BC0C9E"/>
    <w:rsid w:val="00BC27FC"/>
    <w:rsid w:val="00BC28F9"/>
    <w:rsid w:val="00BC36F1"/>
    <w:rsid w:val="00BC5924"/>
    <w:rsid w:val="00BD118F"/>
    <w:rsid w:val="00BD44CD"/>
    <w:rsid w:val="00BD6C03"/>
    <w:rsid w:val="00BE2516"/>
    <w:rsid w:val="00BE46E0"/>
    <w:rsid w:val="00BE7062"/>
    <w:rsid w:val="00BF09E5"/>
    <w:rsid w:val="00BF0F53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4A21"/>
    <w:rsid w:val="00C22EFA"/>
    <w:rsid w:val="00C23C3A"/>
    <w:rsid w:val="00C27EFA"/>
    <w:rsid w:val="00C315B2"/>
    <w:rsid w:val="00C31EBA"/>
    <w:rsid w:val="00C33033"/>
    <w:rsid w:val="00C33314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E000C"/>
    <w:rsid w:val="00CE198B"/>
    <w:rsid w:val="00CE2529"/>
    <w:rsid w:val="00CE7389"/>
    <w:rsid w:val="00CF0D56"/>
    <w:rsid w:val="00CF46BA"/>
    <w:rsid w:val="00CF50C5"/>
    <w:rsid w:val="00D00CDC"/>
    <w:rsid w:val="00D0120C"/>
    <w:rsid w:val="00D027EF"/>
    <w:rsid w:val="00D04DE2"/>
    <w:rsid w:val="00D10A6D"/>
    <w:rsid w:val="00D115C8"/>
    <w:rsid w:val="00D13945"/>
    <w:rsid w:val="00D14E9F"/>
    <w:rsid w:val="00D179E0"/>
    <w:rsid w:val="00D17E48"/>
    <w:rsid w:val="00D20EAB"/>
    <w:rsid w:val="00D22370"/>
    <w:rsid w:val="00D245E6"/>
    <w:rsid w:val="00D27FCC"/>
    <w:rsid w:val="00D33494"/>
    <w:rsid w:val="00D4035F"/>
    <w:rsid w:val="00D47882"/>
    <w:rsid w:val="00D54D89"/>
    <w:rsid w:val="00D54E47"/>
    <w:rsid w:val="00D60669"/>
    <w:rsid w:val="00D622C9"/>
    <w:rsid w:val="00D622E2"/>
    <w:rsid w:val="00D63621"/>
    <w:rsid w:val="00D6506C"/>
    <w:rsid w:val="00D6549E"/>
    <w:rsid w:val="00D665AF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27BA"/>
    <w:rsid w:val="00DE2C2C"/>
    <w:rsid w:val="00DE35BC"/>
    <w:rsid w:val="00DE60D5"/>
    <w:rsid w:val="00DE71F4"/>
    <w:rsid w:val="00DF02D1"/>
    <w:rsid w:val="00DF09DE"/>
    <w:rsid w:val="00DF2C1A"/>
    <w:rsid w:val="00E01754"/>
    <w:rsid w:val="00E02620"/>
    <w:rsid w:val="00E20F9C"/>
    <w:rsid w:val="00E21DBB"/>
    <w:rsid w:val="00E22598"/>
    <w:rsid w:val="00E24C20"/>
    <w:rsid w:val="00E251DF"/>
    <w:rsid w:val="00E25774"/>
    <w:rsid w:val="00E26C78"/>
    <w:rsid w:val="00E347E4"/>
    <w:rsid w:val="00E43AB8"/>
    <w:rsid w:val="00E45E60"/>
    <w:rsid w:val="00E54DBF"/>
    <w:rsid w:val="00E56455"/>
    <w:rsid w:val="00E62F35"/>
    <w:rsid w:val="00E64E7B"/>
    <w:rsid w:val="00E65A9B"/>
    <w:rsid w:val="00E72485"/>
    <w:rsid w:val="00E72ACF"/>
    <w:rsid w:val="00E74B25"/>
    <w:rsid w:val="00E83363"/>
    <w:rsid w:val="00E83BB1"/>
    <w:rsid w:val="00E8570D"/>
    <w:rsid w:val="00E87AFD"/>
    <w:rsid w:val="00E919FB"/>
    <w:rsid w:val="00E95999"/>
    <w:rsid w:val="00EA2134"/>
    <w:rsid w:val="00EA2D5B"/>
    <w:rsid w:val="00EA5040"/>
    <w:rsid w:val="00EA5B63"/>
    <w:rsid w:val="00EA6DB1"/>
    <w:rsid w:val="00EB605F"/>
    <w:rsid w:val="00EC7E44"/>
    <w:rsid w:val="00ED0603"/>
    <w:rsid w:val="00ED1A21"/>
    <w:rsid w:val="00ED2E49"/>
    <w:rsid w:val="00ED41BA"/>
    <w:rsid w:val="00ED4C36"/>
    <w:rsid w:val="00F210D0"/>
    <w:rsid w:val="00F229CE"/>
    <w:rsid w:val="00F24483"/>
    <w:rsid w:val="00F26CBC"/>
    <w:rsid w:val="00F2711D"/>
    <w:rsid w:val="00F27788"/>
    <w:rsid w:val="00F31104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77532"/>
    <w:rsid w:val="00F8127A"/>
    <w:rsid w:val="00F81426"/>
    <w:rsid w:val="00F81CD2"/>
    <w:rsid w:val="00F8603A"/>
    <w:rsid w:val="00F86909"/>
    <w:rsid w:val="00F86AA0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E05CF"/>
    <w:rsid w:val="00FE2979"/>
    <w:rsid w:val="00FE6259"/>
    <w:rsid w:val="00FF07EE"/>
    <w:rsid w:val="00FF0B5E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character" w:customStyle="1" w:styleId="71">
    <w:name w:val="Заголовок 7 Знак1"/>
    <w:uiPriority w:val="99"/>
    <w:locked/>
    <w:rsid w:val="001C6AFA"/>
    <w:rPr>
      <w:rFonts w:ascii="Calibri" w:hAnsi="Calibri"/>
      <w:sz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A962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3B53-F2E6-48B8-A682-034897D5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11024</Characters>
  <Application>Microsoft Office Word</Application>
  <DocSecurity>4</DocSecurity>
  <Lines>91</Lines>
  <Paragraphs>25</Paragraphs>
  <ScaleCrop>false</ScaleCrop>
  <Company>Elcom Ltd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2016-10-28T06:30:00Z</cp:lastPrinted>
  <dcterms:created xsi:type="dcterms:W3CDTF">2016-11-01T04:38:00Z</dcterms:created>
  <dcterms:modified xsi:type="dcterms:W3CDTF">2016-11-01T04:38:00Z</dcterms:modified>
</cp:coreProperties>
</file>